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0090D" w14:textId="7873953F" w:rsidR="00647156" w:rsidRDefault="00C351D3">
      <w:r>
        <w:t>Narrative Description of Activities</w:t>
      </w:r>
    </w:p>
    <w:p w14:paraId="6BD26D68" w14:textId="77777777" w:rsidR="00C351D3" w:rsidRDefault="00C351D3" w:rsidP="00C351D3">
      <w:pPr>
        <w:pStyle w:val="NormalWeb"/>
      </w:pPr>
      <w:r>
        <w:t>Homefront Harbor anticipates operating as a small community-based organization with modest annual revenue. During its initial years, the organization expects gross receipts to remain under $50,000 annually. This projection reflects a focus on direct service delivery and volunteer-supported programming rather than large-scale fundraising or paid staffing. Should revenue exceed this level in future years, Homefront Harbor will adjust its reporting requirements in accordance with IRS regulations.</w:t>
      </w:r>
    </w:p>
    <w:p w14:paraId="5A8D44CA" w14:textId="77777777" w:rsidR="00C351D3" w:rsidRDefault="00C351D3"/>
    <w:sectPr w:rsidR="00C351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D3"/>
    <w:rsid w:val="00647156"/>
    <w:rsid w:val="0086181C"/>
    <w:rsid w:val="00C351D3"/>
    <w:rsid w:val="00F8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D8252"/>
  <w15:chartTrackingRefBased/>
  <w15:docId w15:val="{20827902-D953-6243-92E2-18DBA9FE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1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1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1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1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1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1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1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1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1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1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1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1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1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1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1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1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1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1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1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1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1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1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1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1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1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1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1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1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1D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35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Fessenden, Jessica M.</dc:creator>
  <cp:keywords/>
  <dc:description/>
  <cp:lastModifiedBy>Fessenden, Jessica M.</cp:lastModifiedBy>
  <cp:revision>1</cp:revision>
  <dcterms:created xsi:type="dcterms:W3CDTF">2025-10-06T15:22:00Z</dcterms:created>
  <dcterms:modified xsi:type="dcterms:W3CDTF">2025-10-06T15:23:00Z</dcterms:modified>
</cp:coreProperties>
</file>